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EB6" w:rsidRDefault="003B7EB6" w:rsidP="003B7EB6">
      <w:pPr>
        <w:spacing w:after="0" w:line="240" w:lineRule="auto"/>
        <w:jc w:val="center"/>
        <w:rPr>
          <w:rStyle w:val="Strong"/>
          <w:rFonts w:cs="Times New Roman"/>
          <w:szCs w:val="28"/>
        </w:rPr>
      </w:pPr>
      <w:r w:rsidRPr="00176DD3">
        <w:rPr>
          <w:rStyle w:val="Strong"/>
          <w:rFonts w:cs="Times New Roman"/>
          <w:szCs w:val="28"/>
        </w:rPr>
        <w:t>THAM LUẬN</w:t>
      </w:r>
    </w:p>
    <w:p w:rsidR="003B7EB6" w:rsidRDefault="003B7EB6" w:rsidP="003B7EB6">
      <w:pPr>
        <w:spacing w:after="0" w:line="240" w:lineRule="auto"/>
        <w:jc w:val="center"/>
        <w:rPr>
          <w:rFonts w:eastAsia="Times New Roman" w:cs="Times New Roman"/>
          <w:b/>
          <w:bCs/>
          <w:i/>
          <w:iCs/>
          <w:szCs w:val="28"/>
          <w:lang w:eastAsia="vi-VN"/>
        </w:rPr>
      </w:pPr>
      <w:r w:rsidRPr="003B7EB6">
        <w:rPr>
          <w:rStyle w:val="Strong"/>
          <w:rFonts w:cs="Times New Roman"/>
          <w:szCs w:val="28"/>
        </w:rPr>
        <w:t>Về</w:t>
      </w:r>
      <w:r w:rsidRPr="00176DD3">
        <w:rPr>
          <w:rStyle w:val="Strong"/>
          <w:rFonts w:cs="Times New Roman"/>
          <w:b w:val="0"/>
          <w:szCs w:val="28"/>
        </w:rPr>
        <w:t xml:space="preserve"> </w:t>
      </w:r>
      <w:r>
        <w:rPr>
          <w:rFonts w:eastAsia="Times New Roman" w:cs="Times New Roman"/>
          <w:b/>
          <w:bCs/>
          <w:i/>
          <w:iCs/>
          <w:szCs w:val="28"/>
          <w:lang w:eastAsia="vi-VN"/>
        </w:rPr>
        <w:t xml:space="preserve">Giải pháp chuyển đổi cơ cấu cây trồng, vật nuôi </w:t>
      </w:r>
      <w:r>
        <w:rPr>
          <w:rFonts w:eastAsia="Times New Roman" w:cs="Times New Roman"/>
          <w:b/>
          <w:bCs/>
          <w:i/>
          <w:iCs/>
          <w:szCs w:val="28"/>
          <w:lang w:val="en-US" w:eastAsia="vi-VN"/>
        </w:rPr>
        <w:t xml:space="preserve"> </w:t>
      </w:r>
      <w:r>
        <w:rPr>
          <w:rFonts w:eastAsia="Times New Roman" w:cs="Times New Roman"/>
          <w:b/>
          <w:bCs/>
          <w:i/>
          <w:iCs/>
          <w:szCs w:val="28"/>
          <w:lang w:eastAsia="vi-VN"/>
        </w:rPr>
        <w:t xml:space="preserve">gắn với tái </w:t>
      </w:r>
    </w:p>
    <w:p w:rsidR="003B7EB6" w:rsidRDefault="003B7EB6" w:rsidP="003B7EB6">
      <w:pPr>
        <w:spacing w:after="0" w:line="240" w:lineRule="auto"/>
        <w:jc w:val="center"/>
        <w:rPr>
          <w:rFonts w:eastAsia="Times New Roman" w:cs="Times New Roman"/>
          <w:b/>
          <w:bCs/>
          <w:i/>
          <w:iCs/>
          <w:szCs w:val="28"/>
          <w:lang w:eastAsia="vi-VN"/>
        </w:rPr>
      </w:pPr>
      <w:r>
        <w:rPr>
          <w:rFonts w:eastAsia="Times New Roman" w:cs="Times New Roman"/>
          <w:b/>
          <w:bCs/>
          <w:i/>
          <w:iCs/>
          <w:szCs w:val="28"/>
          <w:lang w:eastAsia="vi-VN"/>
        </w:rPr>
        <w:t xml:space="preserve">cơ cấu ngành nông nghiệp theo hướng nâng cao giá trị </w:t>
      </w:r>
    </w:p>
    <w:p w:rsidR="003B7EB6" w:rsidRDefault="003B7EB6" w:rsidP="003B7EB6">
      <w:pPr>
        <w:spacing w:after="0" w:line="240" w:lineRule="auto"/>
        <w:jc w:val="center"/>
        <w:rPr>
          <w:rFonts w:eastAsia="Times New Roman" w:cs="Times New Roman"/>
          <w:i/>
          <w:iCs/>
          <w:szCs w:val="28"/>
          <w:lang w:eastAsia="vi-VN"/>
        </w:rPr>
      </w:pPr>
      <w:r>
        <w:rPr>
          <w:rFonts w:eastAsia="Times New Roman" w:cs="Times New Roman"/>
          <w:b/>
          <w:bCs/>
          <w:i/>
          <w:iCs/>
          <w:szCs w:val="28"/>
          <w:lang w:eastAsia="vi-VN"/>
        </w:rPr>
        <w:t>và phát triển bền vững trên địa bàn bản Tát Hẹ</w:t>
      </w:r>
    </w:p>
    <w:p w:rsidR="003B7EB6" w:rsidRPr="00176DD3" w:rsidRDefault="003B7EB6" w:rsidP="003B7EB6">
      <w:pPr>
        <w:spacing w:after="0" w:line="240" w:lineRule="auto"/>
        <w:ind w:firstLine="709"/>
        <w:jc w:val="center"/>
        <w:rPr>
          <w:rFonts w:eastAsia="Times New Roman" w:cs="Times New Roman"/>
          <w:b/>
          <w:bCs/>
          <w:iCs/>
          <w:szCs w:val="28"/>
          <w:lang w:eastAsia="vi-VN"/>
        </w:rPr>
      </w:pPr>
      <w:r>
        <w:rPr>
          <w:rFonts w:cs="Times New Roman"/>
          <w:bCs/>
          <w:noProof/>
          <w:szCs w:val="28"/>
          <w:lang w:val="en-US"/>
        </w:rPr>
        <mc:AlternateContent>
          <mc:Choice Requires="wps">
            <w:drawing>
              <wp:anchor distT="0" distB="0" distL="114300" distR="114300" simplePos="0" relativeHeight="251659264" behindDoc="0" locked="0" layoutInCell="1" allowOverlap="1" wp14:anchorId="0342400A" wp14:editId="1F9F768F">
                <wp:simplePos x="0" y="0"/>
                <wp:positionH relativeFrom="column">
                  <wp:posOffset>1961515</wp:posOffset>
                </wp:positionH>
                <wp:positionV relativeFrom="paragraph">
                  <wp:posOffset>5715</wp:posOffset>
                </wp:positionV>
                <wp:extent cx="1914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BE19B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4.45pt,.45pt" to="30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" strokecolor="black [3200]" strokeweight=".5pt">
                <v:stroke joinstyle="miter"/>
              </v:line>
            </w:pict>
          </mc:Fallback>
        </mc:AlternateContent>
      </w:r>
    </w:p>
    <w:p w:rsidR="003B7EB6" w:rsidRDefault="003B7EB6" w:rsidP="003B7EB6">
      <w:pPr>
        <w:spacing w:after="0" w:line="240" w:lineRule="auto"/>
        <w:ind w:firstLine="709"/>
        <w:rPr>
          <w:rStyle w:val="Strong"/>
          <w:rFonts w:cs="Times New Roman"/>
          <w:b w:val="0"/>
          <w:szCs w:val="28"/>
        </w:rPr>
      </w:pPr>
    </w:p>
    <w:p w:rsidR="003B7EB6" w:rsidRPr="00862BDA" w:rsidRDefault="003B7EB6" w:rsidP="00862BDA">
      <w:pPr>
        <w:spacing w:after="0" w:line="240" w:lineRule="auto"/>
        <w:ind w:firstLine="709"/>
        <w:rPr>
          <w:rFonts w:eastAsia="Times New Roman" w:cs="Times New Roman"/>
          <w:b/>
          <w:bCs/>
          <w:i/>
          <w:iCs/>
          <w:szCs w:val="28"/>
          <w:lang w:eastAsia="vi-VN"/>
        </w:rPr>
      </w:pPr>
      <w:r w:rsidRPr="00176DD3">
        <w:rPr>
          <w:rStyle w:val="Strong"/>
          <w:rFonts w:cs="Times New Roman"/>
          <w:szCs w:val="28"/>
        </w:rPr>
        <w:t>Đơn vị tham luận:</w:t>
      </w:r>
      <w:r>
        <w:rPr>
          <w:rStyle w:val="Strong"/>
          <w:rFonts w:cs="Times New Roman"/>
          <w:b w:val="0"/>
          <w:szCs w:val="28"/>
        </w:rPr>
        <w:t xml:space="preserve"> </w:t>
      </w:r>
      <w:r>
        <w:rPr>
          <w:rStyle w:val="Strong"/>
          <w:rFonts w:cs="Times New Roman"/>
          <w:b w:val="0"/>
          <w:szCs w:val="28"/>
          <w:lang w:val="en-US"/>
        </w:rPr>
        <w:t>Bản Tát Hẹ</w:t>
      </w:r>
      <w:r w:rsidRPr="00176DD3">
        <w:rPr>
          <w:rFonts w:cs="Times New Roman"/>
          <w:b/>
          <w:szCs w:val="28"/>
        </w:rPr>
        <w:t xml:space="preserve"> </w:t>
      </w:r>
      <w:r w:rsidRPr="00176DD3">
        <w:rPr>
          <w:rStyle w:val="Strong"/>
          <w:rFonts w:cs="Times New Roman"/>
          <w:b w:val="0"/>
          <w:szCs w:val="28"/>
        </w:rPr>
        <w:t xml:space="preserve">tại Hội nghị </w:t>
      </w:r>
      <w:r w:rsidRPr="00176DD3">
        <w:rPr>
          <w:rFonts w:cs="Times New Roman"/>
          <w:szCs w:val="28"/>
        </w:rPr>
        <w:t>triển khai Kế hoạch phát triển kinh tế - xã hội; bảo đảm quốc phòng, an ninh năm 2026</w:t>
      </w:r>
      <w:r>
        <w:rPr>
          <w:rFonts w:cs="Times New Roman"/>
          <w:szCs w:val="28"/>
        </w:rPr>
        <w:t>.</w:t>
      </w:r>
    </w:p>
    <w:p w:rsidR="00862BDA" w:rsidRDefault="00862BDA" w:rsidP="003B7EB6">
      <w:pPr>
        <w:spacing w:before="120" w:after="120" w:line="240" w:lineRule="auto"/>
        <w:ind w:left="709"/>
        <w:jc w:val="left"/>
        <w:rPr>
          <w:rFonts w:eastAsia="Times New Roman" w:cs="Times New Roman"/>
          <w:i/>
          <w:iCs/>
          <w:szCs w:val="28"/>
          <w:lang w:eastAsia="vi-VN"/>
        </w:rPr>
      </w:pPr>
    </w:p>
    <w:p w:rsidR="003B7EB6" w:rsidRDefault="003B7EB6" w:rsidP="003B7EB6">
      <w:pPr>
        <w:spacing w:before="120" w:after="120" w:line="240" w:lineRule="auto"/>
        <w:ind w:left="709"/>
        <w:jc w:val="left"/>
        <w:rPr>
          <w:rFonts w:eastAsia="Times New Roman" w:cs="Times New Roman"/>
          <w:szCs w:val="28"/>
          <w:lang w:eastAsia="vi-VN"/>
        </w:rPr>
      </w:pPr>
      <w:bookmarkStart w:id="0" w:name="_GoBack"/>
      <w:bookmarkEnd w:id="0"/>
      <w:r>
        <w:rPr>
          <w:rFonts w:eastAsia="Times New Roman" w:cs="Times New Roman"/>
          <w:i/>
          <w:iCs/>
          <w:szCs w:val="28"/>
          <w:lang w:eastAsia="vi-VN"/>
        </w:rPr>
        <w:t xml:space="preserve">Kính thưa Đoàn Chủ </w:t>
      </w:r>
      <w:r>
        <w:rPr>
          <w:rFonts w:eastAsia="Times New Roman" w:cs="Times New Roman"/>
          <w:i/>
          <w:iCs/>
          <w:szCs w:val="28"/>
          <w:lang w:val="en-US" w:eastAsia="vi-VN"/>
        </w:rPr>
        <w:t>tọa</w:t>
      </w:r>
      <w:r>
        <w:rPr>
          <w:rFonts w:eastAsia="Times New Roman" w:cs="Times New Roman"/>
          <w:i/>
          <w:iCs/>
          <w:szCs w:val="28"/>
          <w:lang w:eastAsia="vi-VN"/>
        </w:rPr>
        <w:t xml:space="preserve"> Hội nghị!</w:t>
      </w:r>
      <w:r>
        <w:rPr>
          <w:rFonts w:eastAsia="Times New Roman" w:cs="Times New Roman"/>
          <w:szCs w:val="28"/>
          <w:lang w:eastAsia="vi-VN"/>
        </w:rPr>
        <w:br/>
      </w:r>
      <w:r>
        <w:rPr>
          <w:rFonts w:eastAsia="Times New Roman" w:cs="Times New Roman"/>
          <w:i/>
          <w:iCs/>
          <w:szCs w:val="28"/>
          <w:lang w:eastAsia="vi-VN"/>
        </w:rPr>
        <w:t>Kính thưa các quý vị đại biểu!</w:t>
      </w:r>
      <w:r>
        <w:rPr>
          <w:rFonts w:eastAsia="Times New Roman" w:cs="Times New Roman"/>
          <w:szCs w:val="28"/>
          <w:lang w:eastAsia="vi-VN"/>
        </w:rPr>
        <w:br/>
      </w:r>
      <w:r>
        <w:rPr>
          <w:rFonts w:eastAsia="Times New Roman" w:cs="Times New Roman"/>
          <w:i/>
          <w:iCs/>
          <w:szCs w:val="28"/>
          <w:lang w:eastAsia="vi-VN"/>
        </w:rPr>
        <w:t>Kính thưa toàn thể Hội nghị!</w:t>
      </w:r>
    </w:p>
    <w:p w:rsidR="003B7EB6" w:rsidRDefault="003B7EB6" w:rsidP="003B7EB6">
      <w:pPr>
        <w:spacing w:before="120" w:after="120" w:line="240" w:lineRule="auto"/>
        <w:ind w:firstLine="709"/>
        <w:rPr>
          <w:rFonts w:eastAsia="Times New Roman" w:cs="Times New Roman"/>
          <w:szCs w:val="28"/>
          <w:lang w:val="en-US" w:eastAsia="vi-VN"/>
        </w:rPr>
      </w:pPr>
      <w:r>
        <w:rPr>
          <w:rFonts w:eastAsia="Times New Roman" w:cs="Times New Roman"/>
          <w:szCs w:val="28"/>
          <w:lang w:eastAsia="vi-VN"/>
        </w:rPr>
        <w:t xml:space="preserve">Tôi là Vàng A Đa </w:t>
      </w:r>
      <w:r>
        <w:rPr>
          <w:rFonts w:eastAsia="Times New Roman" w:cs="Times New Roman"/>
          <w:szCs w:val="28"/>
          <w:lang w:val="en-US" w:eastAsia="vi-VN"/>
        </w:rPr>
        <w:t>-</w:t>
      </w:r>
      <w:r>
        <w:rPr>
          <w:rFonts w:eastAsia="Times New Roman" w:cs="Times New Roman"/>
          <w:szCs w:val="28"/>
          <w:lang w:eastAsia="vi-VN"/>
        </w:rPr>
        <w:t xml:space="preserve"> Trưởng bản Tát Hẹ, xã Mường Ảng.</w:t>
      </w:r>
      <w:r>
        <w:rPr>
          <w:rFonts w:eastAsia="Times New Roman" w:cs="Times New Roman"/>
          <w:szCs w:val="28"/>
          <w:lang w:val="en-US" w:eastAsia="vi-VN"/>
        </w:rPr>
        <w:t xml:space="preserve"> </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Hôm nay, được sự cho phép của Ban Tổ chức Hội nghị, tôi rất vinh dự thay mặt bà con nhân dân bản Tát Hẹ tham gia phát biểu tham luận. Lời đầu tiên, xin kính chúc các đồng chí lãnh đạo, các quý vị đại biểu sức khỏe, hạnh phúc; chúc Hội nghị thành công tốt đẹp!</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Bản Tát Hẹ hiện có 53 hộ với 289 nhân khẩu, 100% là đồng bào dân tộc Mông; là bản đặc biệt khó khăn thuộc vùng đồng bào dân tộc thiểu số và miền núi.</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Trước năm 2020:</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Trên 95% hộ dân thuộc diện nghèo và cận nghèo;</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Điều kiện sản xuất khó khăn, địa hình đồi dốc, đất sản xuất manh mún;</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Cơ cấu cây trồng, vật nuôi chủ yếu là ngô, lúa nương, chăn nuôi nhỏ lẻ, năng suất thấp, dễ xảy ra dịch bệnh;</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Đời sống của bà con gặp nhiều khó khăn, thiếu sinh kế bền vững.</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Xuất phát từ thực tiễn đó, thực hiện chủ trương của Đảng, Nhà nước và định hướng tái cơ cấu ngành nông nghiệp của huyện, xã trong giai đoạn 2018–2025, Ban quản lý bản đã nhiều lần họp bàn, thống nhất nhận định: muốn thoát nghèo bền vững thì phải chuyển đổi cơ cấu cây trồng, vật nuôi theo hướng có giá trị kinh tế cao hơn.</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Trên cơ sở được tuyên truyền, hỗ trợ của các cấp, các ngành và học tập các mô hình hiệu quả trong và ngoài xã, bản Tát Hẹ đã lựa chọn cây cà phê là cây trồng chủ lực để chuyển đổi cơ cấu sản xuất.</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Ban lãnh đạo bản xác định rõ phương châm:</w:t>
      </w:r>
      <w:r>
        <w:rPr>
          <w:rFonts w:eastAsia="Times New Roman" w:cs="Times New Roman"/>
          <w:szCs w:val="28"/>
          <w:lang w:val="en-US" w:eastAsia="vi-VN"/>
        </w:rPr>
        <w:t xml:space="preserve"> </w:t>
      </w:r>
      <w:r>
        <w:rPr>
          <w:rFonts w:eastAsia="Times New Roman" w:cs="Times New Roman"/>
          <w:szCs w:val="28"/>
          <w:lang w:eastAsia="vi-VN"/>
        </w:rPr>
        <w:t>“Cán bộ, đảng viên làm trước – nhân dân làm theo”, vừa làm vừa rút kinh nghiệm, vừa tuyên truyền, hướng dẫn kỹ thuật cho bà con.</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Một số cách làm cụ thể:</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lastRenderedPageBreak/>
        <w:t xml:space="preserve">- </w:t>
      </w:r>
      <w:r>
        <w:rPr>
          <w:rFonts w:eastAsia="Times New Roman" w:cs="Times New Roman"/>
          <w:szCs w:val="28"/>
          <w:lang w:eastAsia="vi-VN"/>
        </w:rPr>
        <w:t>Mời cán bộ chuyên môn cấp huyện, xã về tập huấn kỹ thuật trồng, chăm sóc, phòng trừ sâu bệnh;</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Tổ chức cho các hộ mới trồng cà phê học hỏi kinh nghiệm từ các hộ trồng trước;</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Thực hiện phương châm “lấy ngắn nuôi dài”, trồng xen cây ngô trong thời gian cà phê chưa cho thu hoạch;</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Chuyển đổi từng bước, phù hợp điều kiện kinh tế từng hộ, không làm ồ ạt.</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Đến nay, bản Tát Hẹ đã đạt được những kết quả rõ nét:</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Trên 38 ha cây cà phê, sản lượng khoảng 250–300 tấn cà phê tươi/năm;</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08 ha cà phê trồng xen mắc ca, sản lượng mắc ca đạt khoảng 4–5 tấn/năm;</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Duy trì khoảng 30 ha ngô, sản lượng khoảng 80 tấn/năm;</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Chăn nuôi gia súc, gia cầm từng bước chuyển sang hình thức bán chăn thả, nuôi nhốt.</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Nhờ đó:</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13 hộ đã thoát nghèo, cận nghèo;</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Nhiều hộ đã xây dựng được nhà kiên cố, mua sắm được phương tiện phục vụ sản xuất và sinh hoạt;</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Đời sống vật chất, tinh thần của nhân dân ngày càng được nâng lên;</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val="en-US" w:eastAsia="vi-VN"/>
        </w:rPr>
        <w:t xml:space="preserve">- </w:t>
      </w:r>
      <w:r>
        <w:rPr>
          <w:rFonts w:eastAsia="Times New Roman" w:cs="Times New Roman"/>
          <w:szCs w:val="28"/>
          <w:lang w:eastAsia="vi-VN"/>
        </w:rPr>
        <w:t>Lòng tin của nhân dân đối với Đảng và Nhà nước ngày càng được củng cố.</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i/>
          <w:iCs/>
          <w:szCs w:val="28"/>
          <w:lang w:eastAsia="vi-VN"/>
        </w:rPr>
        <w:t>Kính thưa các quý vị đại biểu!</w:t>
      </w:r>
      <w:r>
        <w:rPr>
          <w:rFonts w:eastAsia="Times New Roman" w:cs="Times New Roman"/>
          <w:i/>
          <w:iCs/>
          <w:szCs w:val="28"/>
          <w:lang w:val="en-US" w:eastAsia="vi-VN"/>
        </w:rPr>
        <w:t xml:space="preserve"> </w:t>
      </w:r>
      <w:r>
        <w:rPr>
          <w:rFonts w:eastAsia="Times New Roman" w:cs="Times New Roman"/>
          <w:i/>
          <w:iCs/>
          <w:szCs w:val="28"/>
          <w:lang w:eastAsia="vi-VN"/>
        </w:rPr>
        <w:t>Kính thưa toàn thể Hội nghị!</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Để tiếp tục thực hiện hiệu quả việc chuyển đổi cơ cấu cây trồng, vật nuôi gắn với tái cơ cấu ngành nông nghiệp theo hướng nâng cao giá trị và phát triển bền vững, bản Tát Hẹ xác định một số giải pháp trọng tâm sau:</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Một là, tiếp tục đẩy mạnh công tác tuyên truyền, vận động nhân dân chấp hành tốt chủ trương của Đảng, chính sách, pháp luật của Nhà nước; nâng cao nhận thức về phát triển kinh tế bền vững.</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Hai là, tiếp tục chuyển đổi diện tích cây trồng kém hiệu quả như sắn, dong riềng, lúa nương sang các cây trồng có giá trị kinh tế cao hơn như cà phê, mắc ca, bảo đảm đúng quy hoạch, không lấn chiếm đất rừng, gắn phát triển sản xuất với bảo vệ rừng.</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Ba là, từng bước chuyển đổi phương thức chăn nuôi từ thả rông sang bán chăn thả, nuôi nhốt, chủ động phòng chống dịch bệnh, trồng cây làm thức ăn cho gia súc.</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Bốn là, tích cực áp dụng tiến bộ khoa học – kỹ thuật vào sản xuất nhằm nâng cao năng suất, chất lượng cây trồng, vật nuôi, giảm chi phí, tăng hiệu quả kinh tế.</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lastRenderedPageBreak/>
        <w:t>Năm là, tăng cường liên kết trong sản xuất và tiêu thụ sản phẩm; sản xuất theo quy trình kỹ thuật, đáp ứng yêu cầu của đơn vị thu mua, từng bước hình thành sản xuất hàng hóa bền vững.</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i/>
          <w:iCs/>
          <w:szCs w:val="28"/>
          <w:lang w:eastAsia="vi-VN"/>
        </w:rPr>
        <w:t>Kính thưa các quý vị đại biểu!</w:t>
      </w:r>
      <w:r>
        <w:rPr>
          <w:rFonts w:eastAsia="Times New Roman" w:cs="Times New Roman"/>
          <w:i/>
          <w:iCs/>
          <w:szCs w:val="28"/>
          <w:lang w:val="en-US" w:eastAsia="vi-VN"/>
        </w:rPr>
        <w:t xml:space="preserve"> </w:t>
      </w:r>
      <w:r>
        <w:rPr>
          <w:rFonts w:eastAsia="Times New Roman" w:cs="Times New Roman"/>
          <w:i/>
          <w:iCs/>
          <w:szCs w:val="28"/>
          <w:lang w:eastAsia="vi-VN"/>
        </w:rPr>
        <w:t>Kính thưa toàn thể Hội nghị!</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Những kết quả đạt được của bản Tát Hẹ trong thời gian qua là sự nỗ lực của bà con nhân dân, sự quan tâm lãnh đạo, chỉ đạo của cấp ủy, chính quyền các cấp và sự hỗ trợ của các ngành chuyên môn.</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Trong thời gian tới, bản Tát Hẹ kính mong tiếp tục nhận được sự quan tâm, hỗ trợ của cấp ủy, chính quyền và các ban, ngành, đoàn thể xã Mường Ảng để nhân dân trong bản tiếp tục chuyển đổi cơ cấu cây trồng, vật nuôi, phát triển kinh tế, giảm nghèo nhanh và bền vững, góp phần thực hiện thắng lợi mục tiêu tái cơ cấu ngành nông nghiệp trên địa bàn.</w:t>
      </w:r>
    </w:p>
    <w:p w:rsidR="003B7EB6" w:rsidRDefault="003B7EB6" w:rsidP="003B7EB6">
      <w:pPr>
        <w:spacing w:before="120" w:after="120" w:line="240" w:lineRule="auto"/>
        <w:ind w:firstLine="709"/>
        <w:rPr>
          <w:rFonts w:eastAsia="Times New Roman" w:cs="Times New Roman"/>
          <w:szCs w:val="28"/>
          <w:lang w:eastAsia="vi-VN"/>
        </w:rPr>
      </w:pPr>
      <w:r>
        <w:rPr>
          <w:rFonts w:eastAsia="Times New Roman" w:cs="Times New Roman"/>
          <w:szCs w:val="28"/>
          <w:lang w:eastAsia="vi-VN"/>
        </w:rPr>
        <w:t>Cuối cùng, thay mặt bà con nhân dân bản Tát Hẹ, xin kính chúc các quý vị đại biểu sức khỏe, hạnh phúc; chúc Hội nghị thành công tốt đẹp!</w:t>
      </w:r>
    </w:p>
    <w:p w:rsidR="003B7EB6" w:rsidRDefault="003B7EB6" w:rsidP="003B7EB6">
      <w:pPr>
        <w:spacing w:before="120" w:after="120" w:line="240" w:lineRule="auto"/>
        <w:ind w:firstLine="709"/>
        <w:rPr>
          <w:rFonts w:cs="Times New Roman"/>
          <w:szCs w:val="28"/>
        </w:rPr>
      </w:pPr>
      <w:r>
        <w:rPr>
          <w:rFonts w:eastAsia="Times New Roman" w:cs="Times New Roman"/>
          <w:szCs w:val="28"/>
          <w:lang w:eastAsia="vi-VN"/>
        </w:rPr>
        <w:t>Xin trân trọng cảm ơn!</w:t>
      </w:r>
    </w:p>
    <w:p w:rsidR="00551388" w:rsidRDefault="00551388" w:rsidP="003B7EB6">
      <w:pPr>
        <w:spacing w:before="120" w:after="120" w:line="240" w:lineRule="auto"/>
      </w:pPr>
    </w:p>
    <w:sectPr w:rsidR="00551388" w:rsidSect="003B7EB6">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4C3"/>
    <w:rsid w:val="003B7EB6"/>
    <w:rsid w:val="005444C3"/>
    <w:rsid w:val="00551388"/>
    <w:rsid w:val="00862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7650BA-9E52-470A-BC01-859A97E6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EB6"/>
    <w:pPr>
      <w:jc w:val="both"/>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B7EB6"/>
    <w:pPr>
      <w:spacing w:before="100" w:beforeAutospacing="1" w:after="100" w:afterAutospacing="1" w:line="240" w:lineRule="auto"/>
      <w:jc w:val="left"/>
    </w:pPr>
    <w:rPr>
      <w:rFonts w:eastAsia="Times New Roman" w:cs="Times New Roman"/>
      <w:sz w:val="24"/>
      <w:szCs w:val="24"/>
      <w:lang w:val="en-US"/>
    </w:rPr>
  </w:style>
  <w:style w:type="character" w:styleId="Strong">
    <w:name w:val="Strong"/>
    <w:basedOn w:val="DefaultParagraphFont"/>
    <w:uiPriority w:val="22"/>
    <w:qFormat/>
    <w:rsid w:val="003B7E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724</Words>
  <Characters>4129</Characters>
  <Application>Microsoft Office Word</Application>
  <DocSecurity>0</DocSecurity>
  <Lines>34</Lines>
  <Paragraphs>9</Paragraphs>
  <ScaleCrop>false</ScaleCrop>
  <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2026-01-29T08:34:00Z</dcterms:created>
  <dcterms:modified xsi:type="dcterms:W3CDTF">2026-01-29T09:01:00Z</dcterms:modified>
</cp:coreProperties>
</file>